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0FDD7"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关于重庆中医药学院树木移栽</w:t>
      </w:r>
    </w:p>
    <w:p w14:paraId="1ADAC5FE"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采购服务的询价函</w:t>
      </w:r>
    </w:p>
    <w:p w14:paraId="25851776">
      <w:pPr>
        <w:widowControl/>
        <w:spacing w:line="560" w:lineRule="exact"/>
        <w:ind w:firstLine="883" w:firstLineChars="200"/>
        <w:jc w:val="center"/>
        <w:rPr>
          <w:rFonts w:hint="eastAsia" w:ascii="方正仿宋_GBK" w:hAnsi="inherit" w:eastAsia="方正仿宋_GBK" w:cs="宋体"/>
          <w:b/>
          <w:bCs/>
          <w:kern w:val="0"/>
          <w:sz w:val="44"/>
          <w:szCs w:val="44"/>
        </w:rPr>
      </w:pPr>
    </w:p>
    <w:p w14:paraId="27D4B0E7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为满足校园景观调整需求，现就重庆中医药学院零星树木移栽项目进行公开询价采购，诚邀具备相关园林绿化经验的专业公司参与报价。</w:t>
      </w:r>
    </w:p>
    <w:p w14:paraId="5FFB9534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一、施工内容</w:t>
      </w:r>
    </w:p>
    <w:p w14:paraId="7A16F2C1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1.将位于B2教学楼（针灸推拿学院）门口的两株石榴树，迁移至B2北侧绿化区域；</w:t>
      </w:r>
    </w:p>
    <w:p w14:paraId="34B28F49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2.在原石榴树位置补栽2株柚子树，柚子树需到学校后山起挖并栽植。</w:t>
      </w:r>
    </w:p>
    <w:p w14:paraId="3467242E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二、移栽具体要求</w:t>
      </w:r>
    </w:p>
    <w:p w14:paraId="40D651ED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1.树木移栽时要求做好土球和树皮保护，适当修枝。</w:t>
      </w:r>
    </w:p>
    <w:p w14:paraId="49ACC6C6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2. 移栽后需浇足定根水，使用生根剂与杀菌剂；石榴树需加挂营养液吊袋，并采用木支撑进行固定；</w:t>
      </w:r>
    </w:p>
    <w:p w14:paraId="02DB0BDB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3.原栽植区域地势较低、土壤透气性差，易积水。施工时需增加种植土，栽植后树穴高出原绿地30cm；</w:t>
      </w:r>
    </w:p>
    <w:p w14:paraId="56A07535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4.石榴树起挖区域因铺装限制，禁止吊机、挖机进入。可使用人工配合板车、叉车等小型机具进行搬运；</w:t>
      </w:r>
    </w:p>
    <w:p w14:paraId="28038DA8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5.施工过程中须做到文明施工，保持现场清洁卫生，遵守校园各项管理规定。如有损坏，须恢复原状或赔偿损失。</w:t>
      </w:r>
    </w:p>
    <w:p w14:paraId="344C5683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三、工期要求</w:t>
      </w:r>
    </w:p>
    <w:p w14:paraId="367AAABE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中标后于最近一个周末完成移栽。如遇周末学校有活动，则另行协商确定施工时间。</w:t>
      </w:r>
    </w:p>
    <w:p w14:paraId="69F8E585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四、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报价与结算方式</w:t>
      </w:r>
    </w:p>
    <w:p w14:paraId="02C7E36D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1.本项目采取最低价中标原则，最高限价为人民币6000元整。此报价应为包干价，包含移栽过程中可能产生的所有费用；</w:t>
      </w:r>
    </w:p>
    <w:p w14:paraId="2C8CC272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2.施工结束后，树木保活养护期为一个月。养护期满验收合格后，一次性付清全款。</w:t>
      </w:r>
    </w:p>
    <w:p w14:paraId="792AF234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欢迎具备相关资质与施工能力的园林单位参与报价。</w:t>
      </w:r>
    </w:p>
    <w:p w14:paraId="3D9E54DB">
      <w:pPr>
        <w:widowControl/>
        <w:spacing w:line="560" w:lineRule="exact"/>
        <w:ind w:firstLine="640" w:firstLineChars="2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</w:p>
    <w:p w14:paraId="51BEA336">
      <w:pPr>
        <w:widowControl/>
        <w:spacing w:line="560" w:lineRule="exact"/>
        <w:ind w:firstLine="5440" w:firstLineChars="17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</w:p>
    <w:p w14:paraId="419AB3EE">
      <w:pPr>
        <w:widowControl/>
        <w:spacing w:line="560" w:lineRule="exact"/>
        <w:ind w:firstLine="3520" w:firstLineChars="1100"/>
        <w:jc w:val="left"/>
        <w:rPr>
          <w:rFonts w:ascii="方正仿宋_GBK" w:hAnsi="宋体" w:eastAsia="方正仿宋_GBK" w:cs="宋体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</w:rPr>
        <w:t>重庆中医药学院后勤保卫处</w:t>
      </w:r>
    </w:p>
    <w:p w14:paraId="23113D51">
      <w:pPr>
        <w:widowControl/>
        <w:spacing w:line="560" w:lineRule="exact"/>
        <w:ind w:firstLine="4160" w:firstLineChars="130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hAnsi="宋体" w:eastAsia="方正仿宋_GBK" w:cs="宋体"/>
          <w:kern w:val="0"/>
          <w:sz w:val="32"/>
          <w:szCs w:val="32"/>
        </w:rPr>
        <w:t>2025年12月</w:t>
      </w: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/>
        </w:rPr>
        <w:t>17</w:t>
      </w:r>
      <w:r>
        <w:rPr>
          <w:rFonts w:ascii="方正仿宋_GBK" w:hAnsi="宋体" w:eastAsia="方正仿宋_GBK" w:cs="宋体"/>
          <w:kern w:val="0"/>
          <w:sz w:val="32"/>
          <w:szCs w:val="32"/>
        </w:rPr>
        <w:t>日</w:t>
      </w:r>
      <w:r>
        <w:rPr>
          <w:rFonts w:hint="eastAsia" w:ascii="方正仿宋_GBK" w:eastAsia="方正仿宋_GBK"/>
          <w:sz w:val="32"/>
          <w:szCs w:val="32"/>
        </w:rPr>
        <w:t xml:space="preserve">                                    </w:t>
      </w:r>
    </w:p>
    <w:p w14:paraId="6121CA46">
      <w:pPr>
        <w:widowControl/>
        <w:spacing w:line="560" w:lineRule="exact"/>
        <w:ind w:firstLine="640" w:firstLineChars="200"/>
        <w:jc w:val="left"/>
        <w:rPr>
          <w:rFonts w:ascii="方正仿宋_GBK" w:eastAsia="方正仿宋_GBK"/>
          <w:sz w:val="32"/>
          <w:szCs w:val="32"/>
        </w:rPr>
      </w:pPr>
    </w:p>
    <w:p w14:paraId="14266D8B">
      <w:pPr>
        <w:widowControl/>
        <w:spacing w:line="560" w:lineRule="exact"/>
        <w:ind w:firstLine="640" w:firstLineChars="200"/>
        <w:jc w:val="left"/>
        <w:rPr>
          <w:rFonts w:ascii="方正仿宋_GBK" w:eastAsia="方正仿宋_GBK"/>
          <w:sz w:val="32"/>
          <w:szCs w:val="32"/>
        </w:rPr>
      </w:pPr>
    </w:p>
    <w:p w14:paraId="0EEE8420">
      <w:pPr>
        <w:widowControl/>
        <w:spacing w:line="560" w:lineRule="exact"/>
        <w:jc w:val="left"/>
        <w:rPr>
          <w:rFonts w:ascii="方正仿宋_GBK" w:eastAsia="方正仿宋_GBK"/>
          <w:sz w:val="32"/>
          <w:szCs w:val="32"/>
        </w:rPr>
      </w:pPr>
    </w:p>
    <w:p w14:paraId="5394D66F">
      <w:pPr>
        <w:widowControl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附件：1、报价单</w:t>
      </w:r>
    </w:p>
    <w:p w14:paraId="6CD3D678">
      <w:pPr>
        <w:widowControl/>
        <w:jc w:val="left"/>
        <w:rPr>
          <w:sz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/>
          <w:sz w:val="32"/>
          <w:szCs w:val="32"/>
        </w:rPr>
        <w:t xml:space="preserve">     2</w:t>
      </w:r>
      <w:r>
        <w:rPr>
          <w:rFonts w:hint="eastAsia" w:ascii="方正仿宋_GBK" w:eastAsia="方正仿宋_GBK"/>
          <w:sz w:val="32"/>
          <w:szCs w:val="32"/>
        </w:rPr>
        <w:t>、移栽树木照片</w:t>
      </w:r>
      <w:r>
        <w:rPr>
          <w:rFonts w:ascii="方正仿宋_GBK" w:eastAsia="方正仿宋_GBK"/>
          <w:sz w:val="32"/>
          <w:szCs w:val="32"/>
        </w:rPr>
        <w:br w:type="page"/>
      </w:r>
      <w:r>
        <w:rPr>
          <w:rFonts w:hint="eastAsia"/>
          <w:sz w:val="32"/>
        </w:rPr>
        <w:t>附件一</w:t>
      </w:r>
    </w:p>
    <w:p w14:paraId="4127E2A0">
      <w:pPr>
        <w:jc w:val="center"/>
        <w:rPr>
          <w:rFonts w:ascii="方正大标宋_GBK" w:eastAsia="方正大标宋_GBK"/>
          <w:sz w:val="44"/>
        </w:rPr>
      </w:pPr>
      <w:r>
        <w:rPr>
          <w:rFonts w:hint="eastAsia" w:ascii="方正大标宋_GBK" w:eastAsia="方正大标宋_GBK"/>
          <w:sz w:val="44"/>
        </w:rPr>
        <w:t>报价单</w:t>
      </w:r>
    </w:p>
    <w:tbl>
      <w:tblPr>
        <w:tblStyle w:val="4"/>
        <w:tblW w:w="872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547"/>
        <w:gridCol w:w="2552"/>
        <w:gridCol w:w="1935"/>
        <w:gridCol w:w="1705"/>
      </w:tblGrid>
      <w:tr w14:paraId="2DDB3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85" w:type="dxa"/>
            <w:vAlign w:val="center"/>
          </w:tcPr>
          <w:p w14:paraId="5AD06A21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序号</w:t>
            </w:r>
          </w:p>
        </w:tc>
        <w:tc>
          <w:tcPr>
            <w:tcW w:w="1547" w:type="dxa"/>
            <w:vAlign w:val="center"/>
          </w:tcPr>
          <w:p w14:paraId="097D5412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树木名称</w:t>
            </w:r>
          </w:p>
        </w:tc>
        <w:tc>
          <w:tcPr>
            <w:tcW w:w="2552" w:type="dxa"/>
            <w:vAlign w:val="center"/>
          </w:tcPr>
          <w:p w14:paraId="7D28FF00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规格</w:t>
            </w:r>
          </w:p>
        </w:tc>
        <w:tc>
          <w:tcPr>
            <w:tcW w:w="1935" w:type="dxa"/>
            <w:vAlign w:val="center"/>
          </w:tcPr>
          <w:p w14:paraId="16D2EE26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数量</w:t>
            </w:r>
          </w:p>
        </w:tc>
        <w:tc>
          <w:tcPr>
            <w:tcW w:w="1705" w:type="dxa"/>
            <w:vAlign w:val="center"/>
          </w:tcPr>
          <w:p w14:paraId="3776BB6E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备注</w:t>
            </w:r>
          </w:p>
        </w:tc>
      </w:tr>
      <w:tr w14:paraId="5FFF6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985" w:type="dxa"/>
            <w:vAlign w:val="center"/>
          </w:tcPr>
          <w:p w14:paraId="4AF75EAB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1</w:t>
            </w:r>
          </w:p>
        </w:tc>
        <w:tc>
          <w:tcPr>
            <w:tcW w:w="1547" w:type="dxa"/>
            <w:vAlign w:val="center"/>
          </w:tcPr>
          <w:p w14:paraId="1AA18DEA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石榴</w:t>
            </w:r>
          </w:p>
        </w:tc>
        <w:tc>
          <w:tcPr>
            <w:tcW w:w="2552" w:type="dxa"/>
            <w:vAlign w:val="center"/>
          </w:tcPr>
          <w:p w14:paraId="4F1927F9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H</w:t>
            </w:r>
            <w:r>
              <w:rPr>
                <w:rFonts w:ascii="方正仿宋_GBK" w:eastAsia="方正仿宋_GBK"/>
                <w:sz w:val="32"/>
                <w:szCs w:val="32"/>
              </w:rPr>
              <w:t>3.5-4.5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m, P4</w:t>
            </w:r>
            <w:r>
              <w:rPr>
                <w:rFonts w:ascii="方正仿宋_GBK" w:eastAsia="方正仿宋_GBK"/>
                <w:sz w:val="32"/>
                <w:szCs w:val="32"/>
              </w:rPr>
              <w:t>-5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m，D</w:t>
            </w:r>
            <w:r>
              <w:rPr>
                <w:rFonts w:ascii="方正仿宋_GBK" w:eastAsia="方正仿宋_GBK"/>
                <w:sz w:val="32"/>
                <w:szCs w:val="32"/>
              </w:rPr>
              <w:t>22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cm</w:t>
            </w:r>
          </w:p>
        </w:tc>
        <w:tc>
          <w:tcPr>
            <w:tcW w:w="1935" w:type="dxa"/>
            <w:vAlign w:val="center"/>
          </w:tcPr>
          <w:p w14:paraId="332A5E4B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2株</w:t>
            </w:r>
          </w:p>
        </w:tc>
        <w:tc>
          <w:tcPr>
            <w:tcW w:w="1705" w:type="dxa"/>
            <w:vAlign w:val="center"/>
          </w:tcPr>
          <w:p w14:paraId="4CE6F13B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6942A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985" w:type="dxa"/>
            <w:vAlign w:val="center"/>
          </w:tcPr>
          <w:p w14:paraId="26BF33F0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2</w:t>
            </w:r>
          </w:p>
        </w:tc>
        <w:tc>
          <w:tcPr>
            <w:tcW w:w="1547" w:type="dxa"/>
            <w:vAlign w:val="center"/>
          </w:tcPr>
          <w:p w14:paraId="2B8FF542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沙田柚</w:t>
            </w:r>
          </w:p>
        </w:tc>
        <w:tc>
          <w:tcPr>
            <w:tcW w:w="2552" w:type="dxa"/>
            <w:vAlign w:val="center"/>
          </w:tcPr>
          <w:p w14:paraId="6596D0B2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H3-</w:t>
            </w:r>
            <w:r>
              <w:rPr>
                <w:rFonts w:ascii="方正仿宋_GBK" w:eastAsia="方正仿宋_GBK"/>
                <w:sz w:val="32"/>
                <w:szCs w:val="32"/>
              </w:rPr>
              <w:t>4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m</w:t>
            </w:r>
          </w:p>
        </w:tc>
        <w:tc>
          <w:tcPr>
            <w:tcW w:w="1935" w:type="dxa"/>
            <w:vAlign w:val="center"/>
          </w:tcPr>
          <w:p w14:paraId="3E7E2667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2株</w:t>
            </w:r>
          </w:p>
        </w:tc>
        <w:tc>
          <w:tcPr>
            <w:tcW w:w="1705" w:type="dxa"/>
            <w:vAlign w:val="center"/>
          </w:tcPr>
          <w:p w14:paraId="2B1C9B99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64F36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8724" w:type="dxa"/>
            <w:gridSpan w:val="5"/>
            <w:vAlign w:val="center"/>
          </w:tcPr>
          <w:p w14:paraId="5FED7609">
            <w:pPr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包干价金额大写：</w:t>
            </w:r>
            <w:r>
              <w:rPr>
                <w:rFonts w:hint="eastAsia" w:ascii="方正仿宋_GBK" w:eastAsia="方正仿宋_GBK"/>
                <w:sz w:val="32"/>
                <w:szCs w:val="32"/>
                <w:u w:val="single"/>
              </w:rPr>
              <w:t xml:space="preserve">            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元整，小写：</w:t>
            </w:r>
            <w:r>
              <w:rPr>
                <w:rFonts w:hint="eastAsia" w:ascii="方正仿宋_GBK" w:eastAsia="方正仿宋_GBK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元</w:t>
            </w:r>
          </w:p>
        </w:tc>
      </w:tr>
    </w:tbl>
    <w:p w14:paraId="4C837564">
      <w:pPr>
        <w:ind w:firstLine="4480" w:firstLineChars="1400"/>
        <w:rPr>
          <w:sz w:val="32"/>
        </w:rPr>
      </w:pPr>
    </w:p>
    <w:p w14:paraId="6A4D5959">
      <w:pPr>
        <w:ind w:firstLine="4480" w:firstLineChars="1400"/>
        <w:rPr>
          <w:sz w:val="32"/>
        </w:rPr>
      </w:pPr>
    </w:p>
    <w:p w14:paraId="685CC684">
      <w:pPr>
        <w:ind w:firstLine="4480" w:firstLineChars="1400"/>
        <w:rPr>
          <w:sz w:val="32"/>
        </w:rPr>
      </w:pPr>
      <w:r>
        <w:rPr>
          <w:rFonts w:hint="eastAsia"/>
          <w:sz w:val="32"/>
        </w:rPr>
        <w:t>报价单位：</w:t>
      </w:r>
    </w:p>
    <w:p w14:paraId="06CC6D82">
      <w:pPr>
        <w:ind w:firstLine="4480" w:firstLineChars="1400"/>
        <w:rPr>
          <w:sz w:val="32"/>
        </w:rPr>
      </w:pPr>
      <w:r>
        <w:rPr>
          <w:rFonts w:hint="eastAsia"/>
          <w:sz w:val="32"/>
        </w:rPr>
        <w:t>联 系 人：</w:t>
      </w:r>
    </w:p>
    <w:p w14:paraId="1CDA1EF5">
      <w:pPr>
        <w:ind w:firstLine="4480" w:firstLineChars="1400"/>
        <w:rPr>
          <w:sz w:val="32"/>
        </w:rPr>
      </w:pPr>
      <w:r>
        <w:rPr>
          <w:rFonts w:hint="eastAsia"/>
          <w:sz w:val="32"/>
        </w:rPr>
        <w:t>联系电话：</w:t>
      </w:r>
    </w:p>
    <w:p w14:paraId="2B4F79FD">
      <w:pPr>
        <w:ind w:firstLine="4480" w:firstLineChars="1400"/>
        <w:rPr>
          <w:sz w:val="32"/>
        </w:rPr>
      </w:pPr>
      <w:r>
        <w:rPr>
          <w:rFonts w:hint="eastAsia"/>
          <w:sz w:val="32"/>
        </w:rPr>
        <w:t xml:space="preserve">日 </w:t>
      </w:r>
      <w:r>
        <w:rPr>
          <w:sz w:val="32"/>
        </w:rPr>
        <w:t xml:space="preserve">   </w:t>
      </w:r>
      <w:r>
        <w:rPr>
          <w:rFonts w:hint="eastAsia"/>
          <w:sz w:val="32"/>
        </w:rPr>
        <w:t>期：</w:t>
      </w:r>
    </w:p>
    <w:p w14:paraId="53521B38">
      <w:pPr>
        <w:ind w:firstLine="4480" w:firstLineChars="1400"/>
        <w:rPr>
          <w:sz w:val="32"/>
        </w:rPr>
      </w:pPr>
    </w:p>
    <w:p w14:paraId="4399D84B">
      <w:pPr>
        <w:ind w:firstLine="4480" w:firstLineChars="1400"/>
        <w:rPr>
          <w:sz w:val="32"/>
        </w:rPr>
      </w:pPr>
    </w:p>
    <w:p w14:paraId="2CB5A6B1">
      <w:pPr>
        <w:widowControl/>
        <w:jc w:val="left"/>
        <w:rPr>
          <w:sz w:val="32"/>
        </w:rPr>
      </w:pPr>
      <w:r>
        <w:rPr>
          <w:sz w:val="32"/>
        </w:rPr>
        <w:br w:type="page"/>
      </w:r>
    </w:p>
    <w:p w14:paraId="60F582AF">
      <w:pPr>
        <w:widowControl/>
        <w:jc w:val="left"/>
        <w:rPr>
          <w:sz w:val="32"/>
        </w:rPr>
      </w:pPr>
      <w:r>
        <w:rPr>
          <w:rFonts w:hint="eastAsia"/>
          <w:sz w:val="32"/>
        </w:rPr>
        <w:t>附件二</w:t>
      </w:r>
    </w:p>
    <w:p w14:paraId="355CD7B5">
      <w:pPr>
        <w:jc w:val="center"/>
      </w:pPr>
      <w:r>
        <w:pict>
          <v:shape id="_x0000_i1025" o:spt="75" type="#_x0000_t75" style="height:289.9pt;width:378.95pt;" filled="f" o:preferrelative="t" stroked="f" coordsize="21600,21600">
            <v:path/>
            <v:fill on="f" focussize="0,0"/>
            <v:stroke on="f" joinstyle="miter"/>
            <v:imagedata r:id="rId4" o:title="IMG_20251206_102243"/>
            <o:lock v:ext="edit" aspectratio="t"/>
            <w10:wrap type="none"/>
            <w10:anchorlock/>
          </v:shape>
        </w:pict>
      </w:r>
    </w:p>
    <w:p w14:paraId="1FA34535">
      <w:pPr>
        <w:jc w:val="center"/>
      </w:pPr>
      <w:r>
        <w:rPr>
          <w:rFonts w:hint="eastAsia"/>
          <w:sz w:val="28"/>
        </w:rPr>
        <w:t>B</w:t>
      </w:r>
      <w:r>
        <w:rPr>
          <w:sz w:val="28"/>
        </w:rPr>
        <w:t>2</w:t>
      </w:r>
      <w:r>
        <w:rPr>
          <w:rFonts w:hint="eastAsia"/>
          <w:sz w:val="28"/>
        </w:rPr>
        <w:t>门口石榴树现状（需要移栽苗木）</w:t>
      </w:r>
      <w:r>
        <w:pict>
          <v:shape id="_x0000_i1026" o:spt="75" type="#_x0000_t75" style="height:289.9pt;width:388.4pt;" filled="f" o:preferrelative="t" stroked="f" coordsize="21600,21600">
            <v:path/>
            <v:fill on="f" focussize="0,0"/>
            <v:stroke on="f" joinstyle="miter"/>
            <v:imagedata r:id="rId5" o:title="IMG_20251206_102349"/>
            <o:lock v:ext="edit" aspectratio="t"/>
            <w10:wrap type="none"/>
            <w10:anchorlock/>
          </v:shape>
        </w:pict>
      </w:r>
    </w:p>
    <w:p w14:paraId="4528D576">
      <w:pPr>
        <w:jc w:val="center"/>
        <w:rPr>
          <w:sz w:val="28"/>
        </w:rPr>
      </w:pPr>
      <w:r>
        <w:rPr>
          <w:rFonts w:hint="eastAsia"/>
          <w:sz w:val="28"/>
        </w:rPr>
        <w:t>B</w:t>
      </w:r>
      <w:r>
        <w:rPr>
          <w:sz w:val="28"/>
        </w:rPr>
        <w:t>2</w:t>
      </w:r>
      <w:r>
        <w:rPr>
          <w:rFonts w:hint="eastAsia"/>
          <w:sz w:val="28"/>
        </w:rPr>
        <w:t>北侧绿地（石榴栽植处）</w:t>
      </w:r>
    </w:p>
    <w:p w14:paraId="4EF29A0C">
      <w:pPr>
        <w:jc w:val="center"/>
      </w:pPr>
      <w:r>
        <w:rPr>
          <w:sz w:val="28"/>
        </w:rPr>
        <w:br w:type="page"/>
      </w:r>
      <w:r>
        <w:drawing>
          <wp:inline distT="0" distB="0" distL="0" distR="0">
            <wp:extent cx="3669665" cy="3698240"/>
            <wp:effectExtent l="0" t="0" r="6985" b="0"/>
            <wp:docPr id="1" name="图片 1" descr="D:\xwechat_files\wxid_wh38p601yhen22_4495\temp\RWTemp\2025-12\941681ed3dae7cd9bf8234b9f3700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xwechat_files\wxid_wh38p601yhen22_4495\temp\RWTemp\2025-12\941681ed3dae7cd9bf8234b9f37003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2179" cy="370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C8D8F">
      <w:pPr>
        <w:jc w:val="center"/>
      </w:pPr>
      <w:r>
        <w:drawing>
          <wp:inline distT="0" distB="0" distL="0" distR="0">
            <wp:extent cx="3764915" cy="4175760"/>
            <wp:effectExtent l="0" t="0" r="6985" b="0"/>
            <wp:docPr id="2" name="图片 2" descr="D:\xwechat_files\wxid_wh38p601yhen22_4495\temp\RWTemp\2025-12\be3fb76a7d53151829c3bbe5be32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xwechat_files\wxid_wh38p601yhen22_4495\temp\RWTemp\2025-12\be3fb76a7d53151829c3bbe5be320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7408" cy="417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F8091">
      <w:pPr>
        <w:jc w:val="center"/>
        <w:rPr>
          <w:sz w:val="28"/>
        </w:rPr>
      </w:pPr>
      <w:r>
        <w:rPr>
          <w:rFonts w:hint="eastAsia"/>
          <w:sz w:val="28"/>
        </w:rPr>
        <w:t>后山现有沙田柚苗</w:t>
      </w:r>
    </w:p>
    <w:p w14:paraId="36EDBC4A">
      <w:pPr>
        <w:widowControl/>
        <w:jc w:val="left"/>
        <w:rPr>
          <w:sz w:val="28"/>
        </w:rPr>
      </w:pPr>
    </w:p>
    <w:p w14:paraId="5F7D9A7B">
      <w:pPr>
        <w:jc w:val="center"/>
      </w:pPr>
    </w:p>
    <w:p w14:paraId="557489FB">
      <w:pPr>
        <w:spacing w:line="560" w:lineRule="exact"/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询价须知：</w:t>
      </w:r>
    </w:p>
    <w:p w14:paraId="035C3811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1、按照符合需求、质量和服务相等，以报价最低者为中标人；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报价不得超过包干总限价，</w:t>
      </w:r>
      <w:r>
        <w:rPr>
          <w:rFonts w:hint="eastAsia" w:ascii="Times New Roman" w:hAnsi="Times New Roman" w:eastAsia="方正仿宋_GBK"/>
          <w:sz w:val="32"/>
          <w:szCs w:val="32"/>
        </w:rPr>
        <w:t>报价相同的，则通过抽签方式确定。</w:t>
      </w:r>
    </w:p>
    <w:p w14:paraId="232F1555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2、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供应商需提供报价单、营业执照复印件、法人身份证复印件，每页加盖公章。</w:t>
      </w:r>
      <w:r>
        <w:rPr>
          <w:rFonts w:hint="eastAsia" w:ascii="Times New Roman" w:hAnsi="Times New Roman" w:eastAsia="方正仿宋_GBK"/>
          <w:sz w:val="32"/>
          <w:szCs w:val="32"/>
        </w:rPr>
        <w:t>所报询价函内容应填写完整无遗漏，所有空白处一律不得涂改，否则视为无效。所有投标资料要求内容完整，信息清晰，联系方式清晰，每页加盖公章。</w:t>
      </w:r>
    </w:p>
    <w:p w14:paraId="5F7CCBB0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3、采购人名称：重庆中医药学校    </w:t>
      </w:r>
    </w:p>
    <w:p w14:paraId="1E9013D8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地址：重庆市璧山区璧城街道国学路61号</w:t>
      </w:r>
    </w:p>
    <w:p w14:paraId="26ACECB5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联系人：黄老师      电话：13330376952   </w:t>
      </w:r>
    </w:p>
    <w:p w14:paraId="5CDFB140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请于2025年</w:t>
      </w:r>
      <w:r>
        <w:rPr>
          <w:rFonts w:ascii="Times New Roman" w:hAnsi="Times New Roman" w:eastAsia="方正仿宋_GBK"/>
          <w:sz w:val="32"/>
          <w:szCs w:val="32"/>
        </w:rPr>
        <w:t>12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ascii="Times New Roman" w:hAnsi="Times New Roman" w:eastAsia="方正仿宋_GBK"/>
          <w:sz w:val="32"/>
          <w:szCs w:val="32"/>
        </w:rPr>
        <w:t>19</w:t>
      </w:r>
      <w:r>
        <w:rPr>
          <w:rFonts w:hint="eastAsia" w:ascii="Times New Roman" w:hAnsi="Times New Roman" w:eastAsia="方正仿宋_GBK"/>
          <w:sz w:val="32"/>
          <w:szCs w:val="32"/>
        </w:rPr>
        <w:t>日上午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</w:rPr>
        <w:t>00</w:t>
      </w:r>
      <w:r>
        <w:rPr>
          <w:rFonts w:hint="eastAsia" w:ascii="Times New Roman" w:hAnsi="Times New Roman" w:eastAsia="方正仿宋_GBK"/>
          <w:sz w:val="32"/>
          <w:szCs w:val="32"/>
        </w:rPr>
        <w:t>前将《询价函》填写完整后扫描发送至304148095@qq.com。</w:t>
      </w:r>
    </w:p>
    <w:p w14:paraId="7B0365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E6"/>
    <w:rsid w:val="000171E6"/>
    <w:rsid w:val="0003117B"/>
    <w:rsid w:val="00154636"/>
    <w:rsid w:val="00161F47"/>
    <w:rsid w:val="0023249F"/>
    <w:rsid w:val="002B640F"/>
    <w:rsid w:val="00300D6C"/>
    <w:rsid w:val="00353E83"/>
    <w:rsid w:val="003D3D18"/>
    <w:rsid w:val="004A7124"/>
    <w:rsid w:val="006B0B72"/>
    <w:rsid w:val="00731314"/>
    <w:rsid w:val="007A614C"/>
    <w:rsid w:val="00851AE6"/>
    <w:rsid w:val="0085203A"/>
    <w:rsid w:val="008A389E"/>
    <w:rsid w:val="008A5144"/>
    <w:rsid w:val="008C768B"/>
    <w:rsid w:val="00994EC4"/>
    <w:rsid w:val="009D2C09"/>
    <w:rsid w:val="009E30F1"/>
    <w:rsid w:val="00A91848"/>
    <w:rsid w:val="00A92C0C"/>
    <w:rsid w:val="00AE1A16"/>
    <w:rsid w:val="00BF4EA4"/>
    <w:rsid w:val="00C4480A"/>
    <w:rsid w:val="00CE1AFD"/>
    <w:rsid w:val="00ED5EF9"/>
    <w:rsid w:val="00EF47B1"/>
    <w:rsid w:val="00EF4D7E"/>
    <w:rsid w:val="00F42202"/>
    <w:rsid w:val="10E95ADE"/>
    <w:rsid w:val="286E507B"/>
    <w:rsid w:val="628B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批注框文本 字符"/>
    <w:basedOn w:val="5"/>
    <w:link w:val="2"/>
    <w:semiHidden/>
    <w:uiPriority w:val="99"/>
    <w:rPr>
      <w:sz w:val="18"/>
      <w:szCs w:val="18"/>
    </w:rPr>
  </w:style>
  <w:style w:type="character" w:customStyle="1" w:styleId="8">
    <w:name w:val="ybc-li-component_dot"/>
    <w:basedOn w:val="5"/>
    <w:qFormat/>
    <w:uiPriority w:val="0"/>
  </w:style>
  <w:style w:type="character" w:customStyle="1" w:styleId="9">
    <w:name w:val="ybc-li-component_content"/>
    <w:basedOn w:val="5"/>
    <w:qFormat/>
    <w:uiPriority w:val="0"/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6</Pages>
  <Words>910</Words>
  <Characters>987</Characters>
  <Lines>8</Lines>
  <Paragraphs>2</Paragraphs>
  <TotalTime>482</TotalTime>
  <ScaleCrop>false</ScaleCrop>
  <LinksUpToDate>false</LinksUpToDate>
  <CharactersWithSpaces>1071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2025-12-09T06:27:00Z</dcterms:created>
  <dc:creator>HP</dc:creator>
  <cp:lastModifiedBy>馨</cp:lastModifiedBy>
  <cp:lastPrinted>2025-12-16T06:29:00Z</cp:lastPrinted>
  <dcterms:modified xsi:type="dcterms:W3CDTF">2025-12-17T02:41:47Z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eyJoZGlkIjoiOGVlYWQwNmY3ODZkMjI2MmI1NzdkYjM1MmFlZjMzMmYiLCJ1c2VySWQiOiI0MDQzMzEyNTAifQ==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ECC562B008B74D0E8F32672CD6CC6E7E_13</vt:lpwstr>
  </property>
</Properties>
</file>